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EC6" w:rsidRPr="006E0EC6" w:rsidRDefault="006E0EC6" w:rsidP="006E0EC6">
      <w:pPr>
        <w:contextualSpacing/>
        <w:jc w:val="both"/>
        <w:rPr>
          <w:rFonts w:ascii="Arial" w:hAnsi="Arial"/>
          <w:b/>
        </w:rPr>
      </w:pPr>
      <w:r w:rsidRPr="006E0EC6">
        <w:rPr>
          <w:rFonts w:ascii="Arial" w:hAnsi="Arial"/>
          <w:b/>
        </w:rPr>
        <w:t>Ápolási hozzájárulás</w:t>
      </w:r>
    </w:p>
    <w:p w:rsidR="006E0EC6" w:rsidRDefault="006E0EC6" w:rsidP="006E0EC6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</w:p>
    <w:p w:rsidR="006E0EC6" w:rsidRPr="006E0EC6" w:rsidRDefault="006E0EC6" w:rsidP="006E0EC6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E0EC6">
        <w:rPr>
          <w:rFonts w:ascii="Arial" w:eastAsia="Times New Roman" w:hAnsi="Arial" w:cs="Times New Roman"/>
          <w:szCs w:val="20"/>
          <w:lang w:eastAsia="hu-HU"/>
        </w:rPr>
        <w:t>(1) Az ápolási hozzájárulás a 18. életévet betöltött, tartósan beteg, gondozásra szoruló hozzátartozójának állandó otthoni ápolását, gondozását végző személy részére biztosított anyagi hozzájárulás.</w:t>
      </w:r>
    </w:p>
    <w:p w:rsidR="006E0EC6" w:rsidRPr="006E0EC6" w:rsidRDefault="006E0EC6" w:rsidP="006E0EC6">
      <w:pPr>
        <w:spacing w:line="240" w:lineRule="auto"/>
        <w:jc w:val="both"/>
        <w:rPr>
          <w:rFonts w:ascii="Arial" w:hAnsi="Arial"/>
        </w:rPr>
      </w:pPr>
    </w:p>
    <w:p w:rsidR="006E0EC6" w:rsidRPr="006E0EC6" w:rsidRDefault="006E0EC6" w:rsidP="006E0EC6">
      <w:pPr>
        <w:spacing w:line="240" w:lineRule="auto"/>
        <w:jc w:val="both"/>
        <w:rPr>
          <w:rFonts w:ascii="Arial" w:hAnsi="Arial"/>
        </w:rPr>
      </w:pPr>
      <w:r w:rsidRPr="006E0EC6">
        <w:rPr>
          <w:rFonts w:ascii="Arial" w:hAnsi="Arial"/>
        </w:rPr>
        <w:t>(2) Az ápolást végző személy számára egyidejűleg csak egy ápolási hozzájárulásra való jogosultság állapítható meg, továbbá egy ápolt személyre tekintettel csak egy ápolást végző személy számára adható.</w:t>
      </w:r>
    </w:p>
    <w:p w:rsidR="006E0EC6" w:rsidRPr="006E0EC6" w:rsidRDefault="006E0EC6" w:rsidP="006E0EC6">
      <w:pPr>
        <w:widowControl w:val="0"/>
        <w:tabs>
          <w:tab w:val="left" w:pos="-1132"/>
        </w:tabs>
        <w:spacing w:line="240" w:lineRule="auto"/>
        <w:jc w:val="both"/>
        <w:rPr>
          <w:rFonts w:ascii="Arial" w:hAnsi="Arial"/>
        </w:rPr>
      </w:pPr>
      <w:r w:rsidRPr="006E0EC6">
        <w:rPr>
          <w:rFonts w:ascii="Arial" w:hAnsi="Arial"/>
          <w:snapToGrid w:val="0"/>
        </w:rPr>
        <w:t xml:space="preserve">(3) Az ápolási hozzájárulás megállapítható a jegyes kivételével a </w:t>
      </w:r>
      <w:r w:rsidRPr="006E0EC6">
        <w:rPr>
          <w:rFonts w:ascii="Arial" w:hAnsi="Arial"/>
        </w:rPr>
        <w:t xml:space="preserve">nagykorú hozzátartozónak (továbbiakban ápoló), aki 18. életévét betöltött tartósan beteg, gondozásra szoruló személy (továbbiakban ápolt) állandó otthoni ápolását, gondozását végzi, ha </w:t>
      </w:r>
    </w:p>
    <w:p w:rsidR="006E0EC6" w:rsidRPr="006E0EC6" w:rsidRDefault="006E0EC6" w:rsidP="006E0EC6">
      <w:pPr>
        <w:widowControl w:val="0"/>
        <w:numPr>
          <w:ilvl w:val="0"/>
          <w:numId w:val="2"/>
        </w:numPr>
        <w:tabs>
          <w:tab w:val="left" w:pos="-1060"/>
          <w:tab w:val="left" w:pos="-566"/>
          <w:tab w:val="num" w:pos="426"/>
        </w:tabs>
        <w:spacing w:after="0" w:line="240" w:lineRule="auto"/>
        <w:ind w:left="709" w:hanging="425"/>
        <w:jc w:val="both"/>
        <w:rPr>
          <w:rFonts w:ascii="Arial" w:hAnsi="Arial"/>
          <w:snapToGrid w:val="0"/>
        </w:rPr>
      </w:pPr>
      <w:r w:rsidRPr="006E0EC6">
        <w:rPr>
          <w:rFonts w:ascii="Arial" w:hAnsi="Arial"/>
          <w:snapToGrid w:val="0"/>
        </w:rPr>
        <w:t xml:space="preserve">az ápoló családjában az egy főre jutó jövedelem nem haladja meg az öregségi nyugdíj mindenkori legkisebb összegének (a továbbiakban: nyugdíjminimum) 200 %-át, </w:t>
      </w:r>
    </w:p>
    <w:p w:rsidR="006E0EC6" w:rsidRPr="006E0EC6" w:rsidRDefault="006E0EC6" w:rsidP="006E0EC6">
      <w:pPr>
        <w:widowControl w:val="0"/>
        <w:numPr>
          <w:ilvl w:val="0"/>
          <w:numId w:val="2"/>
        </w:numPr>
        <w:tabs>
          <w:tab w:val="left" w:pos="15"/>
          <w:tab w:val="left" w:pos="351"/>
          <w:tab w:val="num" w:pos="426"/>
        </w:tabs>
        <w:spacing w:after="0" w:line="240" w:lineRule="auto"/>
        <w:ind w:left="709" w:hanging="425"/>
        <w:jc w:val="both"/>
        <w:rPr>
          <w:rFonts w:ascii="Arial" w:hAnsi="Arial"/>
          <w:snapToGrid w:val="0"/>
        </w:rPr>
      </w:pPr>
      <w:r w:rsidRPr="006E0EC6">
        <w:rPr>
          <w:rFonts w:ascii="Arial" w:hAnsi="Arial"/>
          <w:snapToGrid w:val="0"/>
        </w:rPr>
        <w:t>az ápoló és az ápolt közös háztartásban él, vagy az ápoló tartós ottlétét, és az ápolási, gondozási feladatok elvégzését környezettanulmány igazolja.</w:t>
      </w:r>
    </w:p>
    <w:p w:rsidR="006E0EC6" w:rsidRPr="006E0EC6" w:rsidRDefault="006E0EC6" w:rsidP="006E0EC6">
      <w:pPr>
        <w:spacing w:line="240" w:lineRule="auto"/>
        <w:jc w:val="both"/>
        <w:rPr>
          <w:rFonts w:ascii="Arial" w:hAnsi="Arial"/>
        </w:rPr>
      </w:pPr>
    </w:p>
    <w:p w:rsidR="006E0EC6" w:rsidRPr="006E0EC6" w:rsidRDefault="006E0EC6" w:rsidP="006E0EC6">
      <w:pPr>
        <w:spacing w:line="240" w:lineRule="auto"/>
        <w:jc w:val="both"/>
        <w:rPr>
          <w:rFonts w:ascii="Arial" w:hAnsi="Arial"/>
        </w:rPr>
      </w:pPr>
      <w:r w:rsidRPr="006E0EC6">
        <w:rPr>
          <w:rFonts w:ascii="Arial" w:hAnsi="Arial"/>
        </w:rPr>
        <w:t>(4) A (3) bekezdés alkalmazásában hozzátartozónak kell tekinteni a Ptk.</w:t>
      </w:r>
      <w:proofErr w:type="gramStart"/>
      <w:r w:rsidRPr="006E0EC6">
        <w:rPr>
          <w:rFonts w:ascii="Arial" w:hAnsi="Arial"/>
        </w:rPr>
        <w:t>8:1.§</w:t>
      </w:r>
      <w:proofErr w:type="gramEnd"/>
      <w:r w:rsidRPr="006E0EC6">
        <w:rPr>
          <w:rFonts w:ascii="Arial" w:hAnsi="Arial"/>
        </w:rPr>
        <w:t xml:space="preserve"> (1) bekezdés 2. pontja szerinti személyt, valamint a szülő testvérét.</w:t>
      </w:r>
    </w:p>
    <w:p w:rsidR="006E0EC6" w:rsidRPr="006E0EC6" w:rsidRDefault="006E0EC6" w:rsidP="006E0EC6">
      <w:pPr>
        <w:widowControl w:val="0"/>
        <w:tabs>
          <w:tab w:val="left" w:pos="-148"/>
          <w:tab w:val="left" w:pos="-76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  <w:r w:rsidRPr="006E0EC6">
        <w:rPr>
          <w:rFonts w:ascii="Arial" w:eastAsia="Times New Roman" w:hAnsi="Arial" w:cs="Times New Roman"/>
          <w:szCs w:val="20"/>
          <w:lang w:eastAsia="hu-HU"/>
        </w:rPr>
        <w:t xml:space="preserve">(5) A (3) bekezdés alkalmazásában tartósan beteg, gondozásra szoruló személy az, aki előre láthatólag három hónapnál hosszabb időtartamban, állandó ápolást, gondozást igényel, és </w:t>
      </w:r>
    </w:p>
    <w:p w:rsidR="006E0EC6" w:rsidRPr="006E0EC6" w:rsidRDefault="006E0EC6" w:rsidP="006E0EC6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hAnsi="Arial"/>
        </w:rPr>
      </w:pPr>
      <w:r w:rsidRPr="006E0EC6">
        <w:rPr>
          <w:rFonts w:ascii="Arial" w:hAnsi="Arial"/>
        </w:rPr>
        <w:t xml:space="preserve">mások személyes segítsége nélkül, önállóan nem képes </w:t>
      </w:r>
    </w:p>
    <w:p w:rsidR="006E0EC6" w:rsidRPr="006E0EC6" w:rsidRDefault="006E0EC6" w:rsidP="006E0EC6">
      <w:pPr>
        <w:spacing w:line="240" w:lineRule="auto"/>
        <w:ind w:left="851" w:hanging="284"/>
        <w:jc w:val="both"/>
        <w:rPr>
          <w:rFonts w:ascii="Arial" w:hAnsi="Arial"/>
        </w:rPr>
      </w:pPr>
      <w:proofErr w:type="spellStart"/>
      <w:r w:rsidRPr="006E0EC6">
        <w:rPr>
          <w:rFonts w:ascii="Arial" w:hAnsi="Arial"/>
        </w:rPr>
        <w:t>aa</w:t>
      </w:r>
      <w:proofErr w:type="spellEnd"/>
      <w:r w:rsidRPr="006E0EC6">
        <w:rPr>
          <w:rFonts w:ascii="Arial" w:hAnsi="Arial"/>
        </w:rPr>
        <w:t>) étkezni,</w:t>
      </w:r>
    </w:p>
    <w:p w:rsidR="006E0EC6" w:rsidRPr="006E0EC6" w:rsidRDefault="006E0EC6" w:rsidP="006E0EC6">
      <w:pPr>
        <w:spacing w:line="240" w:lineRule="auto"/>
        <w:ind w:left="851" w:hanging="284"/>
        <w:jc w:val="both"/>
        <w:rPr>
          <w:rFonts w:ascii="Arial" w:hAnsi="Arial"/>
        </w:rPr>
      </w:pPr>
      <w:r w:rsidRPr="006E0EC6">
        <w:rPr>
          <w:rFonts w:ascii="Arial" w:hAnsi="Arial"/>
        </w:rPr>
        <w:t>ab) tisztálkodni,</w:t>
      </w:r>
    </w:p>
    <w:p w:rsidR="006E0EC6" w:rsidRPr="006E0EC6" w:rsidRDefault="006E0EC6" w:rsidP="006E0EC6">
      <w:pPr>
        <w:spacing w:line="240" w:lineRule="auto"/>
        <w:ind w:left="851" w:hanging="284"/>
        <w:jc w:val="both"/>
        <w:rPr>
          <w:rFonts w:ascii="Arial" w:hAnsi="Arial"/>
        </w:rPr>
      </w:pPr>
      <w:proofErr w:type="spellStart"/>
      <w:r w:rsidRPr="006E0EC6">
        <w:rPr>
          <w:rFonts w:ascii="Arial" w:hAnsi="Arial"/>
        </w:rPr>
        <w:t>ac</w:t>
      </w:r>
      <w:proofErr w:type="spellEnd"/>
      <w:r w:rsidRPr="006E0EC6">
        <w:rPr>
          <w:rFonts w:ascii="Arial" w:hAnsi="Arial"/>
        </w:rPr>
        <w:t>) öltözködni,</w:t>
      </w:r>
    </w:p>
    <w:p w:rsidR="006E0EC6" w:rsidRPr="006E0EC6" w:rsidRDefault="006E0EC6" w:rsidP="006E0EC6">
      <w:pPr>
        <w:spacing w:line="240" w:lineRule="auto"/>
        <w:ind w:left="851" w:hanging="284"/>
        <w:jc w:val="both"/>
        <w:rPr>
          <w:rFonts w:ascii="Arial" w:hAnsi="Arial"/>
        </w:rPr>
      </w:pPr>
      <w:r w:rsidRPr="006E0EC6">
        <w:rPr>
          <w:rFonts w:ascii="Arial" w:hAnsi="Arial"/>
        </w:rPr>
        <w:t>ad) illemhelyet használni,</w:t>
      </w:r>
    </w:p>
    <w:p w:rsidR="006E0EC6" w:rsidRPr="006E0EC6" w:rsidRDefault="006E0EC6" w:rsidP="006E0EC6">
      <w:pPr>
        <w:spacing w:line="240" w:lineRule="auto"/>
        <w:ind w:left="993" w:hanging="426"/>
        <w:jc w:val="both"/>
        <w:rPr>
          <w:rFonts w:ascii="Arial" w:hAnsi="Arial"/>
        </w:rPr>
      </w:pPr>
      <w:proofErr w:type="spellStart"/>
      <w:r w:rsidRPr="006E0EC6">
        <w:rPr>
          <w:rFonts w:ascii="Arial" w:hAnsi="Arial"/>
        </w:rPr>
        <w:t>ae</w:t>
      </w:r>
      <w:proofErr w:type="spellEnd"/>
      <w:r w:rsidRPr="006E0EC6">
        <w:rPr>
          <w:rFonts w:ascii="Arial" w:hAnsi="Arial"/>
        </w:rPr>
        <w:t xml:space="preserve">) lakáson belül - segédeszköz igénybevétele nélkül – közlekedni, feltéve, hogy esetében a felsoroltak közül legalább három feltétel egyidejűleg fennáll, továbbá </w:t>
      </w:r>
    </w:p>
    <w:p w:rsidR="006E0EC6" w:rsidRPr="006E0EC6" w:rsidRDefault="006E0EC6" w:rsidP="006E0EC6">
      <w:pPr>
        <w:spacing w:line="240" w:lineRule="auto"/>
        <w:ind w:left="284"/>
        <w:jc w:val="both"/>
        <w:rPr>
          <w:rFonts w:ascii="Arial" w:hAnsi="Arial"/>
        </w:rPr>
      </w:pPr>
      <w:r w:rsidRPr="006E0EC6">
        <w:rPr>
          <w:rFonts w:ascii="Arial" w:hAnsi="Arial"/>
        </w:rPr>
        <w:t xml:space="preserve">b) az ápolás, gondozás szükségességét az ápolt lakcímén felvett környezettanulmány alátámasztja. </w:t>
      </w:r>
    </w:p>
    <w:p w:rsidR="006E0EC6" w:rsidRPr="006E0EC6" w:rsidRDefault="006E0EC6" w:rsidP="006E0EC6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u-HU"/>
        </w:rPr>
      </w:pPr>
    </w:p>
    <w:p w:rsidR="006E0EC6" w:rsidRPr="006E0EC6" w:rsidRDefault="006E0EC6" w:rsidP="006E0EC6">
      <w:pPr>
        <w:spacing w:line="240" w:lineRule="auto"/>
        <w:jc w:val="both"/>
        <w:rPr>
          <w:rFonts w:ascii="Arial" w:hAnsi="Arial"/>
        </w:rPr>
      </w:pPr>
      <w:r w:rsidRPr="006E0EC6">
        <w:rPr>
          <w:rFonts w:ascii="Arial" w:hAnsi="Arial"/>
        </w:rPr>
        <w:t xml:space="preserve">(6) Az ápolási hozzájárulás havi összege legfeljebb a nyugdíjminimum 100%-a, de nem haladhatja meg az Szt. 45. § (7) bekezdésében foglalt összegnek és a jogosult részére folyósított más rendszeres települési támogatás havi összegének a különbözetét. </w:t>
      </w:r>
    </w:p>
    <w:p w:rsidR="006E0EC6" w:rsidRPr="006E0EC6" w:rsidRDefault="006E0EC6" w:rsidP="006E0EC6">
      <w:pPr>
        <w:spacing w:line="240" w:lineRule="auto"/>
        <w:jc w:val="both"/>
        <w:rPr>
          <w:rFonts w:ascii="Arial" w:hAnsi="Arial"/>
        </w:rPr>
      </w:pPr>
      <w:r w:rsidRPr="006E0EC6">
        <w:rPr>
          <w:rFonts w:ascii="Arial" w:hAnsi="Arial"/>
        </w:rPr>
        <w:t>(7) Az ápolási hozzájárulást 6 hónap időtartamra kell megállapítani.</w:t>
      </w:r>
    </w:p>
    <w:p w:rsidR="006E0EC6" w:rsidRPr="006E0EC6" w:rsidRDefault="006E0EC6" w:rsidP="006E0EC6">
      <w:pPr>
        <w:spacing w:line="240" w:lineRule="auto"/>
        <w:jc w:val="both"/>
        <w:rPr>
          <w:rFonts w:ascii="Arial" w:hAnsi="Arial"/>
        </w:rPr>
      </w:pPr>
      <w:r w:rsidRPr="006E0EC6">
        <w:rPr>
          <w:rFonts w:ascii="Arial" w:hAnsi="Arial"/>
        </w:rPr>
        <w:t>(8) Nem jogosult ápolási hozzájárulásra a hozzátartozó, ha</w:t>
      </w:r>
    </w:p>
    <w:p w:rsidR="006E0EC6" w:rsidRPr="006E0EC6" w:rsidRDefault="006E0EC6" w:rsidP="006E0EC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709"/>
        <w:jc w:val="both"/>
        <w:rPr>
          <w:rFonts w:ascii="Arial" w:hAnsi="Arial"/>
        </w:rPr>
      </w:pPr>
      <w:r w:rsidRPr="006E0EC6">
        <w:rPr>
          <w:rFonts w:ascii="Arial" w:hAnsi="Arial"/>
        </w:rPr>
        <w:t xml:space="preserve">az ápolt személy 1 hónapot meghaladóan fekvőbeteg-gyógyintézeti, valamint nappali ellátást nyújtó vagy bentlakásos szociális intézményi ellátásban részesül, </w:t>
      </w:r>
    </w:p>
    <w:p w:rsidR="006E0EC6" w:rsidRPr="006E0EC6" w:rsidRDefault="006E0EC6" w:rsidP="006E0EC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709"/>
        <w:jc w:val="both"/>
        <w:rPr>
          <w:rFonts w:ascii="Arial" w:hAnsi="Arial"/>
        </w:rPr>
      </w:pPr>
      <w:r w:rsidRPr="006E0EC6">
        <w:rPr>
          <w:rFonts w:ascii="Arial" w:hAnsi="Arial"/>
        </w:rPr>
        <w:t xml:space="preserve"> saját jogán rendszeres pénzellátásban részesül, </w:t>
      </w:r>
    </w:p>
    <w:p w:rsidR="006E0EC6" w:rsidRPr="006E0EC6" w:rsidRDefault="006E0EC6" w:rsidP="006E0EC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709"/>
        <w:jc w:val="both"/>
        <w:rPr>
          <w:rFonts w:ascii="Arial" w:hAnsi="Arial"/>
        </w:rPr>
      </w:pPr>
      <w:r w:rsidRPr="006E0EC6">
        <w:rPr>
          <w:rFonts w:ascii="Arial" w:hAnsi="Arial"/>
        </w:rPr>
        <w:t xml:space="preserve">nappali tagozaton tanulói, hallgatói jogviszonyban áll, képzésben vesz részt, </w:t>
      </w:r>
    </w:p>
    <w:p w:rsidR="006E0EC6" w:rsidRPr="006E0EC6" w:rsidRDefault="006E0EC6" w:rsidP="006E0EC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709"/>
        <w:jc w:val="both"/>
        <w:rPr>
          <w:rFonts w:ascii="Arial" w:hAnsi="Arial"/>
        </w:rPr>
      </w:pPr>
      <w:r w:rsidRPr="006E0EC6">
        <w:rPr>
          <w:rFonts w:ascii="Arial" w:hAnsi="Arial"/>
        </w:rPr>
        <w:t xml:space="preserve">keresőtevékenységet folytat, </w:t>
      </w:r>
    </w:p>
    <w:p w:rsidR="006E0EC6" w:rsidRPr="006E0EC6" w:rsidRDefault="006E0EC6" w:rsidP="006E0EC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709"/>
        <w:jc w:val="both"/>
        <w:rPr>
          <w:rFonts w:ascii="Arial" w:hAnsi="Arial"/>
        </w:rPr>
      </w:pPr>
      <w:r w:rsidRPr="006E0EC6">
        <w:rPr>
          <w:rFonts w:ascii="Arial" w:hAnsi="Arial"/>
        </w:rPr>
        <w:t>az ápolt és az ápoló között érvényes tartási, életjáradéki vagy öröklési szerződés áll fenn.</w:t>
      </w:r>
    </w:p>
    <w:p w:rsidR="006E0EC6" w:rsidRDefault="006E0EC6" w:rsidP="006E0EC6">
      <w:pPr>
        <w:spacing w:line="240" w:lineRule="auto"/>
        <w:jc w:val="both"/>
        <w:rPr>
          <w:rFonts w:ascii="Arial" w:hAnsi="Arial"/>
        </w:rPr>
      </w:pPr>
    </w:p>
    <w:p w:rsidR="006E0EC6" w:rsidRPr="006E0EC6" w:rsidRDefault="006E0EC6" w:rsidP="006E0EC6">
      <w:pPr>
        <w:spacing w:line="240" w:lineRule="auto"/>
        <w:jc w:val="both"/>
        <w:rPr>
          <w:rFonts w:ascii="Arial" w:hAnsi="Arial"/>
        </w:rPr>
      </w:pPr>
      <w:bookmarkStart w:id="0" w:name="_GoBack"/>
      <w:bookmarkEnd w:id="0"/>
    </w:p>
    <w:p w:rsidR="006E0EC6" w:rsidRPr="006E0EC6" w:rsidRDefault="006E0EC6" w:rsidP="006E0EC6">
      <w:pPr>
        <w:spacing w:line="240" w:lineRule="auto"/>
        <w:jc w:val="both"/>
        <w:rPr>
          <w:rFonts w:ascii="Arial" w:hAnsi="Arial"/>
        </w:rPr>
      </w:pPr>
      <w:r w:rsidRPr="006E0EC6">
        <w:rPr>
          <w:rFonts w:ascii="Arial" w:hAnsi="Arial"/>
        </w:rPr>
        <w:lastRenderedPageBreak/>
        <w:t>(9) Az ápolási hozzájárulásra való jogosultságot meg kell szüntetni, ha</w:t>
      </w:r>
    </w:p>
    <w:p w:rsidR="006E0EC6" w:rsidRPr="006E0EC6" w:rsidRDefault="006E0EC6" w:rsidP="006E0EC6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709"/>
        <w:jc w:val="both"/>
        <w:rPr>
          <w:rFonts w:ascii="Arial" w:hAnsi="Arial"/>
        </w:rPr>
      </w:pPr>
      <w:r w:rsidRPr="006E0EC6">
        <w:rPr>
          <w:rFonts w:ascii="Arial" w:hAnsi="Arial"/>
        </w:rPr>
        <w:t>a (8) bekezdésben felsoroltak valamelyike bekövetkezik,</w:t>
      </w:r>
    </w:p>
    <w:p w:rsidR="006E0EC6" w:rsidRPr="006E0EC6" w:rsidRDefault="006E0EC6" w:rsidP="006E0EC6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709"/>
        <w:jc w:val="both"/>
        <w:rPr>
          <w:rFonts w:ascii="Arial" w:hAnsi="Arial"/>
        </w:rPr>
      </w:pPr>
      <w:r w:rsidRPr="006E0EC6">
        <w:rPr>
          <w:rFonts w:ascii="Arial" w:hAnsi="Arial"/>
        </w:rPr>
        <w:t>az ápolt személy állapota az állandó ápolást, gondozást már nem teszi szükségessé,</w:t>
      </w:r>
    </w:p>
    <w:p w:rsidR="006E0EC6" w:rsidRPr="006E0EC6" w:rsidRDefault="006E0EC6" w:rsidP="006E0EC6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709"/>
        <w:jc w:val="both"/>
        <w:rPr>
          <w:rFonts w:ascii="Arial" w:hAnsi="Arial"/>
        </w:rPr>
      </w:pPr>
      <w:r w:rsidRPr="006E0EC6">
        <w:rPr>
          <w:rFonts w:ascii="Arial" w:hAnsi="Arial"/>
        </w:rPr>
        <w:t>az ápolást végző személy a kötelezettségét nem teljesíti,</w:t>
      </w:r>
    </w:p>
    <w:p w:rsidR="006E0EC6" w:rsidRPr="006E0EC6" w:rsidRDefault="006E0EC6" w:rsidP="006E0EC6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709"/>
        <w:jc w:val="both"/>
        <w:rPr>
          <w:rFonts w:ascii="Arial" w:hAnsi="Arial"/>
        </w:rPr>
      </w:pPr>
      <w:r w:rsidRPr="006E0EC6">
        <w:rPr>
          <w:rFonts w:ascii="Arial" w:hAnsi="Arial"/>
        </w:rPr>
        <w:t xml:space="preserve">az ápolt személy meghal, </w:t>
      </w:r>
    </w:p>
    <w:p w:rsidR="006E0EC6" w:rsidRPr="006E0EC6" w:rsidRDefault="006E0EC6" w:rsidP="006E0EC6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709"/>
        <w:jc w:val="both"/>
        <w:rPr>
          <w:rFonts w:ascii="Arial" w:hAnsi="Arial"/>
        </w:rPr>
      </w:pPr>
      <w:r w:rsidRPr="006E0EC6">
        <w:rPr>
          <w:rFonts w:ascii="Arial" w:hAnsi="Arial"/>
        </w:rPr>
        <w:t>az ápoló lakcíme a támogatás folyósítása alatt illetékességet érintően megváltozik,</w:t>
      </w:r>
    </w:p>
    <w:p w:rsidR="006E0EC6" w:rsidRPr="006E0EC6" w:rsidRDefault="006E0EC6" w:rsidP="006E0EC6">
      <w:pPr>
        <w:spacing w:line="240" w:lineRule="auto"/>
        <w:jc w:val="both"/>
        <w:rPr>
          <w:rFonts w:ascii="Arial" w:hAnsi="Arial"/>
        </w:rPr>
      </w:pPr>
    </w:p>
    <w:p w:rsidR="006E0EC6" w:rsidRPr="006E0EC6" w:rsidRDefault="006E0EC6" w:rsidP="006E0EC6">
      <w:pPr>
        <w:spacing w:line="240" w:lineRule="auto"/>
        <w:jc w:val="both"/>
        <w:rPr>
          <w:rFonts w:ascii="Arial" w:hAnsi="Arial"/>
        </w:rPr>
      </w:pPr>
      <w:r w:rsidRPr="006E0EC6">
        <w:rPr>
          <w:rFonts w:ascii="Arial" w:hAnsi="Arial"/>
        </w:rPr>
        <w:t>(10) Az ápolt személy halála esetén az ápolási hozzájárulás folyósítását a halál időpontja hónapjának utolsó napjával kell megszüntetni.</w:t>
      </w:r>
    </w:p>
    <w:p w:rsidR="006E0EC6" w:rsidRPr="006E0EC6" w:rsidRDefault="006E0EC6" w:rsidP="006E0EC6">
      <w:pPr>
        <w:spacing w:line="240" w:lineRule="auto"/>
        <w:jc w:val="both"/>
        <w:rPr>
          <w:rFonts w:ascii="Arial" w:hAnsi="Arial"/>
        </w:rPr>
      </w:pPr>
      <w:r w:rsidRPr="006E0EC6">
        <w:rPr>
          <w:rFonts w:ascii="Arial" w:hAnsi="Arial"/>
        </w:rPr>
        <w:t xml:space="preserve">(11) Az ápolási hozzájárulás iránti kérelmet a rendelet 1. melléklete szerinti nyomtatványon kell benyújtani. A kérelemhez csatolni kell a kérelmező, valamint a családjában élő közeli hozzátartozók havi nettó jövedelméről szóló igazolásokat, nyilatkozatokat. </w:t>
      </w:r>
    </w:p>
    <w:p w:rsidR="006E0EC6" w:rsidRPr="006E0EC6" w:rsidRDefault="006E0EC6" w:rsidP="006E0EC6">
      <w:pPr>
        <w:spacing w:line="240" w:lineRule="auto"/>
        <w:jc w:val="both"/>
        <w:rPr>
          <w:rFonts w:ascii="Arial" w:hAnsi="Arial"/>
        </w:rPr>
      </w:pPr>
      <w:r w:rsidRPr="006E0EC6">
        <w:rPr>
          <w:rFonts w:ascii="Arial" w:hAnsi="Arial"/>
        </w:rPr>
        <w:t>(12) Az ápolást végző személynek a házi segítségnyújtás keretében segítség nyújtható, illetve az ápolt személy átmenetileg, de egybefüggően legfeljebb egy hónapos időtartamban ellátható, ha</w:t>
      </w:r>
    </w:p>
    <w:p w:rsidR="006E0EC6" w:rsidRPr="006E0EC6" w:rsidRDefault="006E0EC6" w:rsidP="006E0EC6">
      <w:pPr>
        <w:spacing w:line="240" w:lineRule="auto"/>
        <w:ind w:left="349"/>
        <w:jc w:val="both"/>
        <w:rPr>
          <w:rFonts w:ascii="Arial" w:hAnsi="Arial"/>
        </w:rPr>
      </w:pPr>
      <w:r w:rsidRPr="006E0EC6">
        <w:rPr>
          <w:rFonts w:ascii="Arial" w:hAnsi="Arial"/>
        </w:rPr>
        <w:t>a) az ápolt személy egészségi állapota ezt indokolja,</w:t>
      </w:r>
    </w:p>
    <w:p w:rsidR="006E0EC6" w:rsidRPr="006E0EC6" w:rsidRDefault="006E0EC6" w:rsidP="006E0EC6">
      <w:pPr>
        <w:spacing w:line="240" w:lineRule="auto"/>
        <w:ind w:left="349"/>
        <w:jc w:val="both"/>
        <w:rPr>
          <w:rFonts w:ascii="Arial" w:hAnsi="Arial"/>
        </w:rPr>
      </w:pPr>
      <w:r w:rsidRPr="006E0EC6">
        <w:rPr>
          <w:rFonts w:ascii="Arial" w:hAnsi="Arial"/>
        </w:rPr>
        <w:t>b) az ápolást végző személy akadályoztatása miatt az ápolási tevékenységet nem tudja ellátni.</w:t>
      </w:r>
    </w:p>
    <w:p w:rsidR="006E0EC6" w:rsidRPr="006E0EC6" w:rsidRDefault="006E0EC6" w:rsidP="006E0EC6">
      <w:pPr>
        <w:widowControl w:val="0"/>
        <w:tabs>
          <w:tab w:val="left" w:pos="-148"/>
          <w:tab w:val="left" w:pos="-76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Cs w:val="20"/>
          <w:lang w:eastAsia="hu-HU"/>
        </w:rPr>
      </w:pPr>
      <w:r w:rsidRPr="006E0EC6">
        <w:rPr>
          <w:rFonts w:ascii="Arial" w:eastAsia="Times New Roman" w:hAnsi="Arial" w:cs="Times New Roman"/>
          <w:snapToGrid w:val="0"/>
          <w:szCs w:val="20"/>
          <w:lang w:eastAsia="hu-HU"/>
        </w:rPr>
        <w:t xml:space="preserve">(13) Az (9) bekezdésének c) pontja alkalmazásában az ápolási kötelezettség nem teljesítésének minősül, ha </w:t>
      </w:r>
    </w:p>
    <w:p w:rsidR="006E0EC6" w:rsidRPr="006E0EC6" w:rsidRDefault="006E0EC6" w:rsidP="006E0EC6">
      <w:pPr>
        <w:widowControl w:val="0"/>
        <w:numPr>
          <w:ilvl w:val="0"/>
          <w:numId w:val="5"/>
        </w:numPr>
        <w:tabs>
          <w:tab w:val="clear" w:pos="360"/>
          <w:tab w:val="left" w:pos="-148"/>
          <w:tab w:val="left" w:pos="-76"/>
        </w:tabs>
        <w:spacing w:after="0" w:line="240" w:lineRule="auto"/>
        <w:ind w:left="709"/>
        <w:jc w:val="both"/>
        <w:rPr>
          <w:rFonts w:ascii="Arial" w:eastAsia="Times New Roman" w:hAnsi="Arial" w:cs="Times New Roman"/>
          <w:snapToGrid w:val="0"/>
          <w:szCs w:val="20"/>
          <w:lang w:eastAsia="hu-HU"/>
        </w:rPr>
      </w:pPr>
      <w:r w:rsidRPr="006E0EC6">
        <w:rPr>
          <w:rFonts w:ascii="Arial" w:eastAsia="Times New Roman" w:hAnsi="Arial" w:cs="Times New Roman"/>
          <w:snapToGrid w:val="0"/>
          <w:szCs w:val="20"/>
          <w:lang w:eastAsia="hu-HU"/>
        </w:rPr>
        <w:t>az ápolást végző személy két egymást követő napon - ide nem értve a (8) bekezdés a) pontja és a (12) bekezdésben foglalt esetet - nem gondoskodik az ápolt személy alapvető gondozási, ápolási igényének kielégítéséről, az ellátott és lakókörnyezete megfelelő higiénés körülményének biztosításáról, az esetleges vészhelyzet kialakulásának megelőzéséről,</w:t>
      </w:r>
    </w:p>
    <w:p w:rsidR="006E0EC6" w:rsidRPr="006E0EC6" w:rsidRDefault="006E0EC6" w:rsidP="006E0EC6">
      <w:pPr>
        <w:widowControl w:val="0"/>
        <w:numPr>
          <w:ilvl w:val="0"/>
          <w:numId w:val="5"/>
        </w:numPr>
        <w:tabs>
          <w:tab w:val="clear" w:pos="360"/>
          <w:tab w:val="left" w:pos="-148"/>
          <w:tab w:val="left" w:pos="-76"/>
        </w:tabs>
        <w:spacing w:after="0" w:line="240" w:lineRule="auto"/>
        <w:ind w:left="709"/>
        <w:jc w:val="both"/>
        <w:rPr>
          <w:rFonts w:ascii="Arial" w:eastAsia="Times New Roman" w:hAnsi="Arial" w:cs="Times New Roman"/>
          <w:snapToGrid w:val="0"/>
          <w:szCs w:val="20"/>
          <w:lang w:eastAsia="hu-HU"/>
        </w:rPr>
      </w:pPr>
      <w:r w:rsidRPr="006E0EC6">
        <w:rPr>
          <w:rFonts w:ascii="Arial" w:eastAsia="Times New Roman" w:hAnsi="Arial" w:cs="Times New Roman"/>
          <w:snapToGrid w:val="0"/>
          <w:szCs w:val="20"/>
          <w:lang w:eastAsia="hu-HU"/>
        </w:rPr>
        <w:t>fekvőbeteg szakellátást nyújtó intézmény, vagy az ápolt háziorvosa – ápolási kötelezettség nem teljesítéséből adódóan – az ápolt nem megfelelő ellátásáról, egészségi állapotának veszélyeztetettségéről tesz bejelentést.</w:t>
      </w:r>
    </w:p>
    <w:p w:rsidR="006E0EC6" w:rsidRPr="006E0EC6" w:rsidRDefault="006E0EC6" w:rsidP="006E0EC6">
      <w:pPr>
        <w:widowControl w:val="0"/>
        <w:tabs>
          <w:tab w:val="left" w:pos="-148"/>
          <w:tab w:val="left" w:pos="-76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Cs w:val="20"/>
          <w:lang w:eastAsia="hu-HU"/>
        </w:rPr>
      </w:pPr>
    </w:p>
    <w:p w:rsidR="006E0EC6" w:rsidRPr="006E0EC6" w:rsidRDefault="006E0EC6" w:rsidP="006E0EC6">
      <w:pPr>
        <w:widowControl w:val="0"/>
        <w:tabs>
          <w:tab w:val="left" w:pos="-148"/>
          <w:tab w:val="left" w:pos="-76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Cs w:val="20"/>
          <w:lang w:eastAsia="hu-HU"/>
        </w:rPr>
      </w:pPr>
    </w:p>
    <w:p w:rsidR="00581D87" w:rsidRDefault="00581D87"/>
    <w:sectPr w:rsidR="0058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632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4C2784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674040"/>
    <w:multiLevelType w:val="singleLevel"/>
    <w:tmpl w:val="17EAF09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 w15:restartNumberingAfterBreak="0">
    <w:nsid w:val="2DFF4DA6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3EF79CB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F675AA1"/>
    <w:multiLevelType w:val="hybridMultilevel"/>
    <w:tmpl w:val="0A6C4C0A"/>
    <w:lvl w:ilvl="0" w:tplc="040E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C6"/>
    <w:rsid w:val="004E7549"/>
    <w:rsid w:val="00581D87"/>
    <w:rsid w:val="006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59C1"/>
  <w15:chartTrackingRefBased/>
  <w15:docId w15:val="{6C786067-3672-45B4-AFA3-928EC78F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Feldéné Hajnal Mónika</dc:creator>
  <cp:keywords/>
  <dc:description/>
  <cp:lastModifiedBy>Feldéné Hajnal Mónika</cp:lastModifiedBy>
  <cp:revision>1</cp:revision>
  <dcterms:created xsi:type="dcterms:W3CDTF">2017-10-30T07:40:00Z</dcterms:created>
  <dcterms:modified xsi:type="dcterms:W3CDTF">2017-10-30T07:41:00Z</dcterms:modified>
</cp:coreProperties>
</file>